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2A1D02" w:rsidRDefault="002A1D02" w:rsidP="00153013">
      <w:pPr>
        <w:shd w:val="clear" w:color="auto" w:fill="BFBFBF" w:themeFill="background1" w:themeFillShade="B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Šťáva </w:t>
      </w:r>
      <w:r w:rsidR="00C34B1E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 listů jitrocele se prý používal</w:t>
      </w:r>
      <w:r w:rsidR="008E728B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k potírání r</w:t>
      </w:r>
      <w:r w:rsidR="00C34B1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n, jež se díky ní zázračně hojil</w:t>
      </w:r>
      <w:r w:rsidR="00C34B1E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. Ne vždy se vám však ve chvíl</w:t>
      </w:r>
      <w:r w:rsidR="00C34B1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, kdy si odřete koleno, poštěstí mít u ruky čerstv</w:t>
      </w:r>
      <w:r w:rsidR="00C34B1E">
        <w:rPr>
          <w:rFonts w:ascii="Arial" w:hAnsi="Arial" w:cs="Arial"/>
          <w:sz w:val="24"/>
          <w:szCs w:val="24"/>
        </w:rPr>
        <w:t>ý</w:t>
      </w:r>
      <w:r>
        <w:rPr>
          <w:rFonts w:ascii="Arial" w:hAnsi="Arial" w:cs="Arial"/>
          <w:sz w:val="24"/>
          <w:szCs w:val="24"/>
        </w:rPr>
        <w:t xml:space="preserve"> jitrocel. Není však problém udělat si z něj sladký s</w:t>
      </w:r>
      <w:r w:rsidR="00C34B1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rup, rány jím raději nepotírejte, ale na kašel je báječný. Ke </w:t>
      </w:r>
      <w:r w:rsidR="00C34B1E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pracování si vyberte jitrocel kopinatý, to je ten s</w:t>
      </w:r>
      <w:r w:rsidR="008E728B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ú</w:t>
      </w:r>
      <w:r w:rsidR="00C34B1E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kými listy. Trhat </w:t>
      </w:r>
      <w:r w:rsidR="00C34B1E">
        <w:rPr>
          <w:rFonts w:ascii="Arial" w:hAnsi="Arial" w:cs="Arial"/>
          <w:sz w:val="24"/>
          <w:szCs w:val="24"/>
        </w:rPr>
        <w:t>byste</w:t>
      </w:r>
      <w:r>
        <w:rPr>
          <w:rFonts w:ascii="Arial" w:hAnsi="Arial" w:cs="Arial"/>
          <w:sz w:val="24"/>
          <w:szCs w:val="24"/>
        </w:rPr>
        <w:t xml:space="preserve"> je měl</w:t>
      </w:r>
      <w:r w:rsidR="008E728B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dříve, než rostl</w:t>
      </w:r>
      <w:r w:rsidR="00C34B1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na v</w:t>
      </w:r>
      <w:r w:rsidR="00C34B1E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kvete.</w:t>
      </w:r>
    </w:p>
    <w:p w:rsidR="00153013" w:rsidRPr="00153013" w:rsidRDefault="002A1D02" w:rsidP="00153013">
      <w:pPr>
        <w:ind w:left="360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15301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153013" w:rsidRPr="00153013">
        <w:rPr>
          <w:rFonts w:ascii="Times New Roman" w:eastAsia="Calibri" w:hAnsi="Times New Roman" w:cs="Times New Roman"/>
          <w:i/>
          <w:sz w:val="24"/>
          <w:szCs w:val="24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</w:rPr>
        <w:t>Mladá fronta DNES, 14. 7. 2011</w:t>
      </w:r>
      <w:r w:rsidR="00153013" w:rsidRPr="00153013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153013" w:rsidRPr="00153013" w:rsidRDefault="00153013" w:rsidP="003355C9">
      <w:pPr>
        <w:shd w:val="clear" w:color="auto" w:fill="FFFFFF" w:themeFill="background1"/>
        <w:rPr>
          <w:rFonts w:ascii="Arial" w:hAnsi="Arial" w:cs="Arial"/>
          <w:sz w:val="24"/>
          <w:szCs w:val="24"/>
        </w:rPr>
        <w:sectPr w:rsidR="00153013" w:rsidRPr="00153013" w:rsidSect="003B6C80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4E4CBC" w:rsidRDefault="00C34B1E" w:rsidP="00C34B1E">
      <w:pPr>
        <w:pStyle w:val="Odstavecseseznamem"/>
        <w:numPr>
          <w:ilvl w:val="0"/>
          <w:numId w:val="21"/>
        </w:numPr>
        <w:shd w:val="clear" w:color="auto" w:fill="BFBFBF" w:themeFill="background1" w:themeFillShade="BF"/>
        <w:spacing w:after="0"/>
        <w:ind w:left="284" w:hanging="284"/>
        <w:rPr>
          <w:rFonts w:ascii="Arial" w:hAnsi="Arial" w:cs="Arial"/>
          <w:i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>„</w:t>
      </w:r>
      <w:r w:rsidRPr="00C34B1E">
        <w:rPr>
          <w:rFonts w:ascii="Arial" w:hAnsi="Arial" w:cs="Arial"/>
          <w:i/>
          <w:sz w:val="20"/>
          <w:szCs w:val="20"/>
        </w:rPr>
        <w:t xml:space="preserve">Trhat byste je měli dříve, než rostlina vykvete.“ </w:t>
      </w:r>
    </w:p>
    <w:p w:rsidR="00C34B1E" w:rsidRPr="00C34B1E" w:rsidRDefault="00C34B1E" w:rsidP="00C34B1E">
      <w:pPr>
        <w:pStyle w:val="Odstavecseseznamem"/>
        <w:shd w:val="clear" w:color="auto" w:fill="BFBFBF" w:themeFill="background1" w:themeFillShade="BF"/>
        <w:spacing w:after="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Která z uvedených možností nabízí 1. pád zájmena </w:t>
      </w:r>
      <w:r w:rsidRPr="00C34B1E">
        <w:rPr>
          <w:rFonts w:ascii="Arial" w:hAnsi="Arial" w:cs="Arial"/>
          <w:i/>
          <w:sz w:val="20"/>
          <w:szCs w:val="20"/>
        </w:rPr>
        <w:t>„je“</w:t>
      </w:r>
      <w:r>
        <w:rPr>
          <w:rFonts w:ascii="Arial" w:hAnsi="Arial" w:cs="Arial"/>
          <w:sz w:val="20"/>
          <w:szCs w:val="20"/>
        </w:rPr>
        <w:t>?</w:t>
      </w:r>
    </w:p>
    <w:p w:rsidR="002A1D02" w:rsidRDefault="00C34B1E" w:rsidP="00C34B1E">
      <w:pPr>
        <w:pStyle w:val="Odstavecseseznamem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oni</w:t>
      </w:r>
    </w:p>
    <w:p w:rsidR="00C34B1E" w:rsidRDefault="00C34B1E" w:rsidP="00C34B1E">
      <w:pPr>
        <w:pStyle w:val="Odstavecseseznamem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ony</w:t>
      </w:r>
    </w:p>
    <w:p w:rsidR="00C34B1E" w:rsidRDefault="00C34B1E" w:rsidP="00C34B1E">
      <w:pPr>
        <w:pStyle w:val="Odstavecseseznamem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ona</w:t>
      </w:r>
    </w:p>
    <w:p w:rsidR="00C34B1E" w:rsidRPr="00C34B1E" w:rsidRDefault="00C34B1E" w:rsidP="00C34B1E">
      <w:pPr>
        <w:pStyle w:val="Odstavecseseznamem"/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</w:t>
      </w:r>
    </w:p>
    <w:p w:rsidR="00EA0F2C" w:rsidRPr="00C34B1E" w:rsidRDefault="00EA0F2C" w:rsidP="00625403">
      <w:pPr>
        <w:spacing w:after="0"/>
        <w:rPr>
          <w:rFonts w:ascii="Arial" w:hAnsi="Arial" w:cs="Arial"/>
          <w:sz w:val="20"/>
          <w:szCs w:val="20"/>
        </w:rPr>
      </w:pPr>
    </w:p>
    <w:p w:rsidR="004E4CBC" w:rsidRPr="00C34B1E" w:rsidRDefault="00C34B1E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Ke kterému slovnímu druhu patří výraz „díky“ z uvedeného textu</w:t>
      </w:r>
      <w:r w:rsidR="002A1D02" w:rsidRPr="00C34B1E">
        <w:rPr>
          <w:rFonts w:ascii="Arial" w:hAnsi="Arial" w:cs="Arial"/>
          <w:sz w:val="20"/>
          <w:szCs w:val="20"/>
        </w:rPr>
        <w:t>?</w:t>
      </w:r>
    </w:p>
    <w:p w:rsidR="004E4CBC" w:rsidRDefault="00C34B1E" w:rsidP="006254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příslovce</w:t>
      </w:r>
    </w:p>
    <w:p w:rsidR="00C34B1E" w:rsidRDefault="00C34B1E" w:rsidP="006254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předložka</w:t>
      </w:r>
    </w:p>
    <w:p w:rsidR="00C34B1E" w:rsidRDefault="00C34B1E" w:rsidP="006254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částice</w:t>
      </w:r>
    </w:p>
    <w:p w:rsidR="00C34B1E" w:rsidRPr="00C34B1E" w:rsidRDefault="00C34B1E" w:rsidP="006254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sloveso</w:t>
      </w:r>
    </w:p>
    <w:p w:rsidR="00EA0F2C" w:rsidRPr="00C34B1E" w:rsidRDefault="00EA0F2C" w:rsidP="00625403">
      <w:pPr>
        <w:spacing w:after="0"/>
        <w:rPr>
          <w:rFonts w:ascii="Arial" w:hAnsi="Arial" w:cs="Arial"/>
          <w:sz w:val="20"/>
          <w:szCs w:val="20"/>
        </w:rPr>
      </w:pPr>
    </w:p>
    <w:p w:rsidR="00E02B1B" w:rsidRDefault="00E02B1B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C34B1E">
        <w:rPr>
          <w:rFonts w:ascii="Arial" w:hAnsi="Arial" w:cs="Arial"/>
          <w:sz w:val="20"/>
          <w:szCs w:val="20"/>
        </w:rPr>
        <w:t>„</w:t>
      </w:r>
      <w:r w:rsidRPr="00C34B1E">
        <w:rPr>
          <w:rFonts w:ascii="Arial" w:hAnsi="Arial" w:cs="Arial"/>
          <w:i/>
          <w:sz w:val="20"/>
          <w:szCs w:val="20"/>
        </w:rPr>
        <w:t>Trhat byste je měli dříve, než rostlina vykvete.“</w:t>
      </w:r>
    </w:p>
    <w:p w:rsidR="004E4CBC" w:rsidRPr="00C34B1E" w:rsidRDefault="00E02B1B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Která z možností nabízí správný druh vedlejší věty uvedené v souvětí?</w:t>
      </w:r>
    </w:p>
    <w:p w:rsidR="008E728B" w:rsidRDefault="00E02B1B" w:rsidP="00E02B1B">
      <w:pPr>
        <w:pStyle w:val="Odstavecseseznamem"/>
        <w:numPr>
          <w:ilvl w:val="0"/>
          <w:numId w:val="23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vedlejší věta přívlastková</w:t>
      </w:r>
    </w:p>
    <w:p w:rsidR="00E02B1B" w:rsidRDefault="00E02B1B" w:rsidP="00E02B1B">
      <w:pPr>
        <w:pStyle w:val="Odstavecseseznamem"/>
        <w:numPr>
          <w:ilvl w:val="0"/>
          <w:numId w:val="23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vedlejší věta příslovečná časová</w:t>
      </w:r>
    </w:p>
    <w:p w:rsidR="00E02B1B" w:rsidRDefault="00E02B1B" w:rsidP="00E02B1B">
      <w:pPr>
        <w:pStyle w:val="Odstavecseseznamem"/>
        <w:numPr>
          <w:ilvl w:val="0"/>
          <w:numId w:val="23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vedlejší věta příslovečná způsobová</w:t>
      </w:r>
    </w:p>
    <w:p w:rsidR="00E02B1B" w:rsidRPr="00E02B1B" w:rsidRDefault="00E02B1B" w:rsidP="00E02B1B">
      <w:pPr>
        <w:pStyle w:val="Odstavecseseznamem"/>
        <w:numPr>
          <w:ilvl w:val="0"/>
          <w:numId w:val="23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vedlejší věta předmětná</w:t>
      </w:r>
    </w:p>
    <w:p w:rsidR="00EA0F2C" w:rsidRPr="00C34B1E" w:rsidRDefault="00EA0F2C" w:rsidP="00625403">
      <w:pPr>
        <w:spacing w:after="0"/>
        <w:rPr>
          <w:rFonts w:ascii="Arial" w:hAnsi="Arial" w:cs="Arial"/>
          <w:sz w:val="20"/>
          <w:szCs w:val="20"/>
        </w:rPr>
      </w:pPr>
    </w:p>
    <w:p w:rsidR="00E02B1B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4. </w:t>
      </w:r>
      <w:r w:rsidR="0018040F">
        <w:rPr>
          <w:rFonts w:ascii="Arial" w:hAnsi="Arial" w:cs="Arial"/>
          <w:i/>
          <w:sz w:val="20"/>
          <w:szCs w:val="20"/>
        </w:rPr>
        <w:t xml:space="preserve">„Není však problém </w:t>
      </w:r>
      <w:r w:rsidR="00E02B1B" w:rsidRPr="00E02B1B">
        <w:rPr>
          <w:rFonts w:ascii="Arial" w:hAnsi="Arial" w:cs="Arial"/>
          <w:i/>
          <w:sz w:val="20"/>
          <w:szCs w:val="20"/>
        </w:rPr>
        <w:t>udělat si z něj sladký sirup, rány jím raději nepotírejte, ale na kašel je báječný.“</w:t>
      </w:r>
    </w:p>
    <w:p w:rsidR="004E4CBC" w:rsidRPr="00C34B1E" w:rsidRDefault="00E02B1B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Která z následujících možností správně popisuje uvedené souvětí</w:t>
      </w:r>
      <w:r w:rsidR="008E728B" w:rsidRPr="00C34B1E">
        <w:rPr>
          <w:rFonts w:ascii="Arial" w:hAnsi="Arial" w:cs="Arial"/>
          <w:sz w:val="20"/>
          <w:szCs w:val="20"/>
        </w:rPr>
        <w:t>?</w:t>
      </w:r>
    </w:p>
    <w:p w:rsidR="00EA0F2C" w:rsidRPr="0018040F" w:rsidRDefault="0018040F" w:rsidP="0018040F">
      <w:pPr>
        <w:pStyle w:val="Odstavecseseznamem"/>
        <w:numPr>
          <w:ilvl w:val="0"/>
          <w:numId w:val="25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VH, 2, VH, 3VV</w:t>
      </w:r>
    </w:p>
    <w:p w:rsidR="0018040F" w:rsidRPr="0018040F" w:rsidRDefault="0018040F" w:rsidP="0018040F">
      <w:pPr>
        <w:pStyle w:val="Odstavecseseznamem"/>
        <w:numPr>
          <w:ilvl w:val="0"/>
          <w:numId w:val="25"/>
        </w:numPr>
        <w:ind w:left="284" w:hanging="284"/>
        <w:rPr>
          <w:rFonts w:ascii="Arial" w:hAnsi="Arial" w:cs="Arial"/>
          <w:sz w:val="20"/>
          <w:szCs w:val="20"/>
        </w:rPr>
      </w:pPr>
      <w:r w:rsidRPr="0018040F">
        <w:rPr>
          <w:rFonts w:ascii="Arial" w:hAnsi="Arial" w:cs="Arial"/>
          <w:sz w:val="20"/>
          <w:szCs w:val="20"/>
        </w:rPr>
        <w:t>1 VH, 2, V</w:t>
      </w:r>
      <w:r>
        <w:rPr>
          <w:rFonts w:ascii="Arial" w:hAnsi="Arial" w:cs="Arial"/>
          <w:sz w:val="20"/>
          <w:szCs w:val="20"/>
        </w:rPr>
        <w:t>V</w:t>
      </w:r>
      <w:r w:rsidRPr="0018040F">
        <w:rPr>
          <w:rFonts w:ascii="Arial" w:hAnsi="Arial" w:cs="Arial"/>
          <w:sz w:val="20"/>
          <w:szCs w:val="20"/>
        </w:rPr>
        <w:t>, 3VH</w:t>
      </w:r>
    </w:p>
    <w:p w:rsidR="0018040F" w:rsidRPr="0018040F" w:rsidRDefault="0018040F" w:rsidP="0018040F">
      <w:pPr>
        <w:pStyle w:val="Odstavecseseznamem"/>
        <w:numPr>
          <w:ilvl w:val="0"/>
          <w:numId w:val="25"/>
        </w:numPr>
        <w:ind w:left="284" w:hanging="284"/>
        <w:rPr>
          <w:rFonts w:ascii="Arial" w:hAnsi="Arial" w:cs="Arial"/>
          <w:sz w:val="20"/>
          <w:szCs w:val="20"/>
        </w:rPr>
      </w:pPr>
      <w:r w:rsidRPr="0018040F">
        <w:rPr>
          <w:rFonts w:ascii="Arial" w:hAnsi="Arial" w:cs="Arial"/>
          <w:sz w:val="20"/>
          <w:szCs w:val="20"/>
        </w:rPr>
        <w:t>1 VH, 2, VH, 3VH</w:t>
      </w:r>
    </w:p>
    <w:p w:rsidR="0018040F" w:rsidRPr="0018040F" w:rsidRDefault="0018040F" w:rsidP="0018040F">
      <w:pPr>
        <w:pStyle w:val="Odstavecseseznamem"/>
        <w:numPr>
          <w:ilvl w:val="0"/>
          <w:numId w:val="25"/>
        </w:numPr>
        <w:ind w:left="284" w:hanging="284"/>
        <w:rPr>
          <w:rFonts w:ascii="Arial" w:hAnsi="Arial" w:cs="Arial"/>
          <w:sz w:val="20"/>
          <w:szCs w:val="20"/>
        </w:rPr>
      </w:pPr>
      <w:r w:rsidRPr="0018040F">
        <w:rPr>
          <w:rFonts w:ascii="Arial" w:hAnsi="Arial" w:cs="Arial"/>
          <w:sz w:val="20"/>
          <w:szCs w:val="20"/>
        </w:rPr>
        <w:t>1 VH, 2, V</w:t>
      </w:r>
      <w:r>
        <w:rPr>
          <w:rFonts w:ascii="Arial" w:hAnsi="Arial" w:cs="Arial"/>
          <w:sz w:val="20"/>
          <w:szCs w:val="20"/>
        </w:rPr>
        <w:t>V, 3VV</w:t>
      </w:r>
    </w:p>
    <w:p w:rsidR="0018040F" w:rsidRPr="0018040F" w:rsidRDefault="0018040F" w:rsidP="0018040F">
      <w:pPr>
        <w:pStyle w:val="Odstavecseseznamem"/>
        <w:spacing w:after="0"/>
        <w:rPr>
          <w:rFonts w:ascii="Arial" w:hAnsi="Arial" w:cs="Arial"/>
          <w:sz w:val="20"/>
          <w:szCs w:val="20"/>
        </w:rPr>
      </w:pPr>
    </w:p>
    <w:p w:rsidR="00BB29B6" w:rsidRPr="00C34B1E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5. </w:t>
      </w:r>
      <w:r w:rsidR="00DA6D24" w:rsidRPr="00C34B1E">
        <w:rPr>
          <w:rFonts w:ascii="Arial" w:hAnsi="Arial" w:cs="Arial"/>
          <w:sz w:val="20"/>
          <w:szCs w:val="20"/>
        </w:rPr>
        <w:t xml:space="preserve">Který z následujících přísudků se vyskytuje </w:t>
      </w:r>
      <w:r w:rsidRPr="00C34B1E">
        <w:rPr>
          <w:rFonts w:ascii="Arial" w:hAnsi="Arial" w:cs="Arial"/>
          <w:sz w:val="20"/>
          <w:szCs w:val="20"/>
        </w:rPr>
        <w:t xml:space="preserve">ve větě </w:t>
      </w:r>
      <w:r w:rsidR="005435E9">
        <w:rPr>
          <w:rFonts w:ascii="Arial" w:hAnsi="Arial" w:cs="Arial"/>
          <w:i/>
          <w:sz w:val="20"/>
          <w:szCs w:val="20"/>
        </w:rPr>
        <w:t xml:space="preserve">„jsou na řádění </w:t>
      </w:r>
      <w:r w:rsidRPr="00C34B1E">
        <w:rPr>
          <w:rFonts w:ascii="Arial" w:hAnsi="Arial" w:cs="Arial"/>
          <w:i/>
          <w:sz w:val="20"/>
          <w:szCs w:val="20"/>
        </w:rPr>
        <w:t xml:space="preserve">živlů </w:t>
      </w:r>
      <w:bookmarkStart w:id="0" w:name="_GoBack"/>
      <w:bookmarkEnd w:id="0"/>
      <w:r w:rsidRPr="00C34B1E">
        <w:rPr>
          <w:rFonts w:ascii="Arial" w:hAnsi="Arial" w:cs="Arial"/>
          <w:i/>
          <w:sz w:val="20"/>
          <w:szCs w:val="20"/>
        </w:rPr>
        <w:t>zvyklí“</w:t>
      </w:r>
      <w:r w:rsidRPr="00C34B1E">
        <w:rPr>
          <w:rFonts w:ascii="Arial" w:hAnsi="Arial" w:cs="Arial"/>
          <w:sz w:val="20"/>
          <w:szCs w:val="20"/>
        </w:rPr>
        <w:t>.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>a) slovesný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b) jmenný se sponou </w:t>
      </w:r>
    </w:p>
    <w:p w:rsidR="00BB29B6" w:rsidRPr="00C34B1E" w:rsidRDefault="00CC3C27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c) jmenný </w:t>
      </w:r>
      <w:proofErr w:type="gramStart"/>
      <w:r w:rsidRPr="00C34B1E">
        <w:rPr>
          <w:rFonts w:ascii="Arial" w:hAnsi="Arial" w:cs="Arial"/>
          <w:sz w:val="20"/>
          <w:szCs w:val="20"/>
        </w:rPr>
        <w:t>beze</w:t>
      </w:r>
      <w:proofErr w:type="gramEnd"/>
      <w:r w:rsidR="00BB29B6" w:rsidRPr="00C34B1E">
        <w:rPr>
          <w:rFonts w:ascii="Arial" w:hAnsi="Arial" w:cs="Arial"/>
          <w:sz w:val="20"/>
          <w:szCs w:val="20"/>
        </w:rPr>
        <w:t xml:space="preserve"> spony</w:t>
      </w:r>
    </w:p>
    <w:p w:rsidR="00DF0CE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d) </w:t>
      </w:r>
      <w:r w:rsidR="0018040F">
        <w:rPr>
          <w:rFonts w:ascii="Arial" w:hAnsi="Arial" w:cs="Arial"/>
          <w:sz w:val="20"/>
          <w:szCs w:val="20"/>
        </w:rPr>
        <w:t>ve větě se přísudek nevyskytuje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</w:p>
    <w:p w:rsidR="00BB29B6" w:rsidRPr="00C34B1E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6. Kterým větným členem je v uvedeném textu </w:t>
      </w:r>
      <w:r w:rsidR="005435E9">
        <w:rPr>
          <w:rFonts w:ascii="Arial" w:hAnsi="Arial" w:cs="Arial"/>
          <w:sz w:val="20"/>
          <w:szCs w:val="20"/>
        </w:rPr>
        <w:t xml:space="preserve">sloveso </w:t>
      </w:r>
      <w:r w:rsidRPr="00C34B1E">
        <w:rPr>
          <w:rFonts w:ascii="Arial" w:hAnsi="Arial" w:cs="Arial"/>
          <w:i/>
          <w:sz w:val="20"/>
          <w:szCs w:val="20"/>
        </w:rPr>
        <w:t>„</w:t>
      </w:r>
      <w:r w:rsidR="005435E9">
        <w:rPr>
          <w:rFonts w:ascii="Arial" w:hAnsi="Arial" w:cs="Arial"/>
          <w:i/>
          <w:sz w:val="20"/>
          <w:szCs w:val="20"/>
        </w:rPr>
        <w:t>udělat si</w:t>
      </w:r>
      <w:r w:rsidRPr="00C34B1E">
        <w:rPr>
          <w:rFonts w:ascii="Arial" w:hAnsi="Arial" w:cs="Arial"/>
          <w:i/>
          <w:sz w:val="20"/>
          <w:szCs w:val="20"/>
        </w:rPr>
        <w:t>“</w:t>
      </w:r>
      <w:r w:rsidRPr="00C34B1E">
        <w:rPr>
          <w:rFonts w:ascii="Arial" w:hAnsi="Arial" w:cs="Arial"/>
          <w:sz w:val="20"/>
          <w:szCs w:val="20"/>
        </w:rPr>
        <w:t>?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>a) předmětem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b) </w:t>
      </w:r>
      <w:r w:rsidR="005435E9">
        <w:rPr>
          <w:rFonts w:ascii="Arial" w:hAnsi="Arial" w:cs="Arial"/>
          <w:sz w:val="20"/>
          <w:szCs w:val="20"/>
        </w:rPr>
        <w:t>podmětem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c) </w:t>
      </w:r>
      <w:r w:rsidR="005435E9">
        <w:rPr>
          <w:rFonts w:ascii="Arial" w:hAnsi="Arial" w:cs="Arial"/>
          <w:sz w:val="20"/>
          <w:szCs w:val="20"/>
        </w:rPr>
        <w:t>doplňkem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d) </w:t>
      </w:r>
      <w:r w:rsidR="005435E9">
        <w:rPr>
          <w:rFonts w:ascii="Arial" w:hAnsi="Arial" w:cs="Arial"/>
          <w:sz w:val="20"/>
          <w:szCs w:val="20"/>
        </w:rPr>
        <w:t>přísudkem</w:t>
      </w:r>
    </w:p>
    <w:p w:rsidR="00BB29B6" w:rsidRPr="00C34B1E" w:rsidRDefault="00BB29B6" w:rsidP="00625403">
      <w:pPr>
        <w:spacing w:after="0"/>
        <w:rPr>
          <w:rFonts w:ascii="Arial" w:hAnsi="Arial" w:cs="Arial"/>
          <w:sz w:val="20"/>
          <w:szCs w:val="20"/>
        </w:rPr>
      </w:pPr>
    </w:p>
    <w:p w:rsidR="005435E9" w:rsidRPr="005435E9" w:rsidRDefault="00BB29B6" w:rsidP="005435E9">
      <w:pPr>
        <w:shd w:val="clear" w:color="auto" w:fill="BFBFBF" w:themeFill="background1" w:themeFillShade="BF"/>
        <w:spacing w:after="0"/>
        <w:rPr>
          <w:rFonts w:ascii="Arial" w:hAnsi="Arial" w:cs="Arial"/>
          <w:i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7. </w:t>
      </w:r>
      <w:r w:rsidR="005435E9" w:rsidRPr="005435E9">
        <w:rPr>
          <w:rFonts w:ascii="Arial" w:hAnsi="Arial" w:cs="Arial"/>
          <w:i/>
          <w:sz w:val="20"/>
          <w:szCs w:val="20"/>
        </w:rPr>
        <w:t xml:space="preserve">„…, jež se díky ní zázračně hojily.“ </w:t>
      </w:r>
    </w:p>
    <w:p w:rsidR="00BB29B6" w:rsidRPr="00C34B1E" w:rsidRDefault="005435E9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Která z možností nabízí správný druh vedlejší věty uvedené v souvětí?</w:t>
      </w:r>
    </w:p>
    <w:p w:rsidR="00BB29B6" w:rsidRPr="00C34B1E" w:rsidRDefault="00BB29B6" w:rsidP="00625403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a) </w:t>
      </w:r>
      <w:r w:rsidR="005435E9">
        <w:rPr>
          <w:rFonts w:ascii="Arial" w:hAnsi="Arial" w:cs="Arial"/>
          <w:sz w:val="20"/>
          <w:szCs w:val="20"/>
        </w:rPr>
        <w:t>doplňková</w:t>
      </w:r>
    </w:p>
    <w:p w:rsidR="00BB29B6" w:rsidRPr="00C34B1E" w:rsidRDefault="00BB29B6" w:rsidP="00625403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b) </w:t>
      </w:r>
      <w:r w:rsidR="005435E9">
        <w:rPr>
          <w:rFonts w:ascii="Arial" w:hAnsi="Arial" w:cs="Arial"/>
          <w:sz w:val="20"/>
          <w:szCs w:val="20"/>
        </w:rPr>
        <w:t>přívlastková</w:t>
      </w:r>
    </w:p>
    <w:p w:rsidR="00BB29B6" w:rsidRPr="00C34B1E" w:rsidRDefault="00DA6D24" w:rsidP="00625403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c) </w:t>
      </w:r>
      <w:r w:rsidR="005435E9">
        <w:rPr>
          <w:rFonts w:ascii="Arial" w:hAnsi="Arial" w:cs="Arial"/>
          <w:sz w:val="20"/>
          <w:szCs w:val="20"/>
        </w:rPr>
        <w:t>předmětná</w:t>
      </w:r>
    </w:p>
    <w:p w:rsidR="00BB29B6" w:rsidRPr="00C34B1E" w:rsidRDefault="00BB29B6" w:rsidP="00625403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d) </w:t>
      </w:r>
      <w:r w:rsidR="005435E9">
        <w:rPr>
          <w:rFonts w:ascii="Arial" w:hAnsi="Arial" w:cs="Arial"/>
          <w:sz w:val="20"/>
          <w:szCs w:val="20"/>
        </w:rPr>
        <w:t>podmětná</w:t>
      </w:r>
    </w:p>
    <w:p w:rsidR="00010018" w:rsidRPr="00C34B1E" w:rsidRDefault="00010018" w:rsidP="00BB29B6">
      <w:pPr>
        <w:spacing w:after="0"/>
        <w:rPr>
          <w:rFonts w:ascii="Arial" w:hAnsi="Arial" w:cs="Arial"/>
          <w:sz w:val="20"/>
          <w:szCs w:val="20"/>
        </w:rPr>
      </w:pPr>
    </w:p>
    <w:p w:rsidR="005435E9" w:rsidRPr="005435E9" w:rsidRDefault="005435E9" w:rsidP="00BB29B6">
      <w:pPr>
        <w:shd w:val="clear" w:color="auto" w:fill="BFBFBF" w:themeFill="background1" w:themeFillShade="BF"/>
        <w:spacing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 </w:t>
      </w:r>
      <w:r w:rsidRPr="005435E9">
        <w:rPr>
          <w:rFonts w:ascii="Arial" w:hAnsi="Arial" w:cs="Arial"/>
          <w:i/>
          <w:sz w:val="20"/>
          <w:szCs w:val="20"/>
        </w:rPr>
        <w:t>„Ne vždy se vám však ve chvíli, kdy si odřete koleno, poštěstí mít u ruky čerstvý jitrocel.“</w:t>
      </w:r>
    </w:p>
    <w:p w:rsidR="00BB29B6" w:rsidRPr="00C34B1E" w:rsidRDefault="005435E9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Které tvrzení </w:t>
      </w:r>
      <w:r w:rsidR="00BB29B6" w:rsidRPr="00C34B1E">
        <w:rPr>
          <w:rFonts w:ascii="Arial" w:hAnsi="Arial" w:cs="Arial"/>
          <w:sz w:val="20"/>
          <w:szCs w:val="20"/>
        </w:rPr>
        <w:t xml:space="preserve">o uvedeném </w:t>
      </w:r>
      <w:r>
        <w:rPr>
          <w:rFonts w:ascii="Arial" w:hAnsi="Arial" w:cs="Arial"/>
          <w:sz w:val="20"/>
          <w:szCs w:val="20"/>
        </w:rPr>
        <w:t>souvětí není pravdivé</w:t>
      </w:r>
      <w:r w:rsidR="00BB29B6" w:rsidRPr="00C34B1E">
        <w:rPr>
          <w:rFonts w:ascii="Arial" w:hAnsi="Arial" w:cs="Arial"/>
          <w:sz w:val="20"/>
          <w:szCs w:val="20"/>
        </w:rPr>
        <w:t>?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a) </w:t>
      </w:r>
      <w:r w:rsidR="005435E9">
        <w:rPr>
          <w:rFonts w:ascii="Arial" w:hAnsi="Arial" w:cs="Arial"/>
          <w:sz w:val="20"/>
          <w:szCs w:val="20"/>
        </w:rPr>
        <w:t>souvětí se skládá ze tří vět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b) </w:t>
      </w:r>
      <w:r w:rsidR="005435E9">
        <w:rPr>
          <w:rFonts w:ascii="Arial" w:hAnsi="Arial" w:cs="Arial"/>
          <w:sz w:val="20"/>
          <w:szCs w:val="20"/>
        </w:rPr>
        <w:t>v souvětí je jedna věta hlavní a jedna věta vedlejší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c) </w:t>
      </w:r>
      <w:r w:rsidR="005435E9">
        <w:rPr>
          <w:rFonts w:ascii="Arial" w:hAnsi="Arial" w:cs="Arial"/>
          <w:sz w:val="20"/>
          <w:szCs w:val="20"/>
        </w:rPr>
        <w:t>věta vedlejší rozvíjí podstatné jméno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d) </w:t>
      </w:r>
      <w:r w:rsidR="005435E9">
        <w:rPr>
          <w:rFonts w:ascii="Arial" w:hAnsi="Arial" w:cs="Arial"/>
          <w:sz w:val="20"/>
          <w:szCs w:val="20"/>
        </w:rPr>
        <w:t>věta vedlejší je vložena do věty hlavní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</w:p>
    <w:p w:rsidR="005435E9" w:rsidRDefault="005435E9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</w:t>
      </w:r>
      <w:r w:rsidRPr="005435E9">
        <w:rPr>
          <w:rFonts w:ascii="Arial" w:hAnsi="Arial" w:cs="Arial"/>
          <w:i/>
          <w:sz w:val="20"/>
          <w:szCs w:val="20"/>
        </w:rPr>
        <w:t>„…,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5435E9">
        <w:rPr>
          <w:rFonts w:ascii="Arial" w:hAnsi="Arial" w:cs="Arial"/>
          <w:i/>
          <w:sz w:val="20"/>
          <w:szCs w:val="20"/>
        </w:rPr>
        <w:t>kdy si odřete koleno.“</w:t>
      </w:r>
    </w:p>
    <w:p w:rsidR="00BB29B6" w:rsidRPr="00C34B1E" w:rsidRDefault="005435E9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5435E9">
        <w:rPr>
          <w:rFonts w:ascii="Arial" w:hAnsi="Arial" w:cs="Arial"/>
          <w:sz w:val="20"/>
          <w:szCs w:val="20"/>
        </w:rPr>
        <w:t>Která z možností nabízí správný druh vedlejší věty uvedené v souvětí?</w:t>
      </w:r>
    </w:p>
    <w:p w:rsidR="00BB29B6" w:rsidRPr="005435E9" w:rsidRDefault="005435E9" w:rsidP="005435E9">
      <w:pPr>
        <w:pStyle w:val="Odstavecseseznamem"/>
        <w:numPr>
          <w:ilvl w:val="0"/>
          <w:numId w:val="2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5435E9">
        <w:rPr>
          <w:rFonts w:ascii="Arial" w:hAnsi="Arial" w:cs="Arial"/>
          <w:sz w:val="20"/>
          <w:szCs w:val="20"/>
        </w:rPr>
        <w:t>příslovečná časová</w:t>
      </w:r>
    </w:p>
    <w:p w:rsidR="005435E9" w:rsidRDefault="005435E9" w:rsidP="005435E9">
      <w:pPr>
        <w:pStyle w:val="Odstavecseseznamem"/>
        <w:numPr>
          <w:ilvl w:val="0"/>
          <w:numId w:val="2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příslovečná podmínková</w:t>
      </w:r>
    </w:p>
    <w:p w:rsidR="005435E9" w:rsidRDefault="005435E9" w:rsidP="005435E9">
      <w:pPr>
        <w:pStyle w:val="Odstavecseseznamem"/>
        <w:numPr>
          <w:ilvl w:val="0"/>
          <w:numId w:val="2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přívlastková</w:t>
      </w:r>
    </w:p>
    <w:p w:rsidR="005435E9" w:rsidRPr="005435E9" w:rsidRDefault="005435E9" w:rsidP="005435E9">
      <w:pPr>
        <w:pStyle w:val="Odstavecseseznamem"/>
        <w:numPr>
          <w:ilvl w:val="0"/>
          <w:numId w:val="2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doplňková</w:t>
      </w:r>
    </w:p>
    <w:p w:rsidR="00EA0F2C" w:rsidRPr="00C34B1E" w:rsidRDefault="00EA0F2C" w:rsidP="00BB29B6">
      <w:pPr>
        <w:spacing w:after="0"/>
        <w:rPr>
          <w:rFonts w:ascii="Arial" w:hAnsi="Arial" w:cs="Arial"/>
          <w:sz w:val="20"/>
          <w:szCs w:val="20"/>
        </w:rPr>
      </w:pPr>
    </w:p>
    <w:p w:rsidR="000F77F0" w:rsidRPr="00C34B1E" w:rsidRDefault="000F77F0" w:rsidP="000F77F0">
      <w:pPr>
        <w:pStyle w:val="Odstavecseseznamem"/>
        <w:shd w:val="clear" w:color="auto" w:fill="BFBFBF"/>
        <w:spacing w:after="0" w:line="240" w:lineRule="auto"/>
        <w:ind w:left="0"/>
        <w:rPr>
          <w:rFonts w:ascii="Arial" w:eastAsia="Calibri" w:hAnsi="Arial" w:cs="Arial"/>
          <w:sz w:val="20"/>
          <w:szCs w:val="20"/>
        </w:rPr>
      </w:pPr>
      <w:r w:rsidRPr="00C34B1E">
        <w:rPr>
          <w:rFonts w:ascii="Arial" w:eastAsia="Calibri" w:hAnsi="Arial" w:cs="Arial"/>
          <w:sz w:val="20"/>
          <w:szCs w:val="20"/>
        </w:rPr>
        <w:t xml:space="preserve">10. </w:t>
      </w:r>
      <w:r w:rsidR="008E728B" w:rsidRPr="00C34B1E">
        <w:rPr>
          <w:rFonts w:ascii="Arial" w:eastAsia="Calibri" w:hAnsi="Arial" w:cs="Arial"/>
          <w:sz w:val="20"/>
          <w:szCs w:val="20"/>
        </w:rPr>
        <w:t>Které z následujících tvrzení přímo vyplývá z uvedeného textu?</w:t>
      </w:r>
    </w:p>
    <w:p w:rsidR="00BB29B6" w:rsidRPr="00C34B1E" w:rsidRDefault="008E728B" w:rsidP="00BB29B6">
      <w:pPr>
        <w:spacing w:after="0"/>
        <w:rPr>
          <w:rFonts w:ascii="Arial" w:eastAsia="Calibri" w:hAnsi="Arial" w:cs="Arial"/>
          <w:sz w:val="20"/>
          <w:szCs w:val="20"/>
        </w:rPr>
      </w:pPr>
      <w:r w:rsidRPr="00C34B1E">
        <w:rPr>
          <w:rFonts w:ascii="Arial" w:eastAsia="Calibri" w:hAnsi="Arial" w:cs="Arial"/>
          <w:sz w:val="20"/>
          <w:szCs w:val="20"/>
        </w:rPr>
        <w:t>a) ke zpracování jitrocelového sirupu je vhodné použít květy</w:t>
      </w:r>
    </w:p>
    <w:p w:rsidR="008E728B" w:rsidRPr="00C34B1E" w:rsidRDefault="008E728B" w:rsidP="00BB29B6">
      <w:pPr>
        <w:spacing w:after="0"/>
        <w:rPr>
          <w:rFonts w:ascii="Arial" w:eastAsia="Calibri" w:hAnsi="Arial" w:cs="Arial"/>
          <w:sz w:val="20"/>
          <w:szCs w:val="20"/>
        </w:rPr>
      </w:pPr>
      <w:r w:rsidRPr="00C34B1E">
        <w:rPr>
          <w:rFonts w:ascii="Arial" w:eastAsia="Calibri" w:hAnsi="Arial" w:cs="Arial"/>
          <w:sz w:val="20"/>
          <w:szCs w:val="20"/>
        </w:rPr>
        <w:t>b) proti kašli pomůže jitrocelový sirup</w:t>
      </w:r>
    </w:p>
    <w:p w:rsidR="008E728B" w:rsidRPr="00C34B1E" w:rsidRDefault="008E728B" w:rsidP="00BB29B6">
      <w:pPr>
        <w:spacing w:after="0"/>
        <w:rPr>
          <w:rFonts w:ascii="Arial" w:eastAsia="Calibri" w:hAnsi="Arial" w:cs="Arial"/>
          <w:sz w:val="20"/>
          <w:szCs w:val="20"/>
        </w:rPr>
      </w:pPr>
      <w:r w:rsidRPr="00C34B1E">
        <w:rPr>
          <w:rFonts w:ascii="Arial" w:eastAsia="Calibri" w:hAnsi="Arial" w:cs="Arial"/>
          <w:sz w:val="20"/>
          <w:szCs w:val="20"/>
        </w:rPr>
        <w:t>c) sirup z jitrocele určitě hojí rány</w:t>
      </w:r>
    </w:p>
    <w:p w:rsidR="008E728B" w:rsidRPr="00C34B1E" w:rsidRDefault="008E728B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eastAsia="Calibri" w:hAnsi="Arial" w:cs="Arial"/>
          <w:sz w:val="20"/>
          <w:szCs w:val="20"/>
        </w:rPr>
        <w:t>d) proti kašli je nejvhodnější šťáva z čerstvého jitrocele</w:t>
      </w:r>
    </w:p>
    <w:sectPr w:rsidR="008E728B" w:rsidRPr="00C34B1E" w:rsidSect="00F53311">
      <w:headerReference w:type="default" r:id="rId12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99C" w:rsidRDefault="0000499C" w:rsidP="00350109">
      <w:pPr>
        <w:spacing w:after="0" w:line="240" w:lineRule="auto"/>
      </w:pPr>
      <w:r>
        <w:separator/>
      </w:r>
    </w:p>
  </w:endnote>
  <w:endnote w:type="continuationSeparator" w:id="0">
    <w:p w:rsidR="0000499C" w:rsidRDefault="0000499C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="00CD64BF">
      <w:rPr>
        <w:i/>
      </w:rPr>
      <w:t xml:space="preserve"> </w:t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153013">
      <w:rPr>
        <w:rFonts w:ascii="Arial" w:hAnsi="Arial" w:cs="Arial"/>
        <w:i/>
        <w:color w:val="000000"/>
        <w:sz w:val="20"/>
        <w:szCs w:val="20"/>
      </w:rPr>
      <w:t>1</w:t>
    </w:r>
    <w:r w:rsidR="00D70564">
      <w:rPr>
        <w:rFonts w:ascii="Arial" w:hAnsi="Arial" w:cs="Arial"/>
        <w:i/>
        <w:color w:val="000000"/>
        <w:sz w:val="20"/>
        <w:szCs w:val="20"/>
      </w:rPr>
      <w:t>8</w:t>
    </w:r>
    <w:r w:rsidR="00CD64BF">
      <w:rPr>
        <w:rFonts w:ascii="Arial" w:hAnsi="Arial" w:cs="Arial"/>
        <w:i/>
        <w:color w:val="000000"/>
        <w:sz w:val="20"/>
        <w:szCs w:val="20"/>
      </w:rPr>
      <w:t xml:space="preserve">_Opakovací 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test </w:t>
    </w:r>
    <w:r w:rsidR="00EC675A">
      <w:rPr>
        <w:rFonts w:ascii="Arial" w:hAnsi="Arial" w:cs="Arial"/>
        <w:i/>
        <w:color w:val="000000"/>
        <w:sz w:val="20"/>
        <w:szCs w:val="20"/>
      </w:rPr>
      <w:t>9/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ČÁST </w:t>
    </w:r>
    <w:r w:rsidR="00D70564">
      <w:rPr>
        <w:rFonts w:ascii="Arial" w:hAnsi="Arial" w:cs="Arial"/>
        <w:i/>
        <w:color w:val="000000"/>
        <w:sz w:val="20"/>
        <w:szCs w:val="20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99C" w:rsidRDefault="0000499C" w:rsidP="00350109">
      <w:pPr>
        <w:spacing w:after="0" w:line="240" w:lineRule="auto"/>
      </w:pPr>
      <w:r>
        <w:separator/>
      </w:r>
    </w:p>
  </w:footnote>
  <w:footnote w:type="continuationSeparator" w:id="0">
    <w:p w:rsidR="0000499C" w:rsidRDefault="0000499C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14331366" wp14:editId="067BEB1A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C675A">
      <w:rPr>
        <w:i/>
        <w:sz w:val="28"/>
        <w:szCs w:val="28"/>
      </w:rPr>
      <w:t>9</w:t>
    </w:r>
    <w:r>
      <w:rPr>
        <w:i/>
        <w:sz w:val="28"/>
        <w:szCs w:val="28"/>
      </w:rPr>
      <w:t xml:space="preserve">/ČÁST </w:t>
    </w:r>
    <w:r w:rsidR="00D70564">
      <w:rPr>
        <w:i/>
        <w:sz w:val="28"/>
        <w:szCs w:val="28"/>
      </w:rPr>
      <w:t>B</w:t>
    </w:r>
    <w:r>
      <w:rPr>
        <w:i/>
        <w:sz w:val="28"/>
        <w:szCs w:val="28"/>
      </w:rPr>
      <w:t xml:space="preserve">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4C49DF"/>
    <w:multiLevelType w:val="hybridMultilevel"/>
    <w:tmpl w:val="EF5A0A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F6C78"/>
    <w:multiLevelType w:val="hybridMultilevel"/>
    <w:tmpl w:val="AE6E3834"/>
    <w:lvl w:ilvl="0" w:tplc="040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320CBD"/>
    <w:multiLevelType w:val="hybridMultilevel"/>
    <w:tmpl w:val="D73CDBD4"/>
    <w:lvl w:ilvl="0" w:tplc="FCB432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34C2A"/>
    <w:multiLevelType w:val="hybridMultilevel"/>
    <w:tmpl w:val="E070CF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2">
    <w:nsid w:val="42D52E77"/>
    <w:multiLevelType w:val="hybridMultilevel"/>
    <w:tmpl w:val="F6FA7B70"/>
    <w:lvl w:ilvl="0" w:tplc="C91A6FAE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20A00A7"/>
    <w:multiLevelType w:val="hybridMultilevel"/>
    <w:tmpl w:val="CB7C13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8B2D4B"/>
    <w:multiLevelType w:val="hybridMultilevel"/>
    <w:tmpl w:val="465A7674"/>
    <w:lvl w:ilvl="0" w:tplc="040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17B7A51"/>
    <w:multiLevelType w:val="hybridMultilevel"/>
    <w:tmpl w:val="DE74C1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494183D"/>
    <w:multiLevelType w:val="hybridMultilevel"/>
    <w:tmpl w:val="72E08A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ED40BD"/>
    <w:multiLevelType w:val="hybridMultilevel"/>
    <w:tmpl w:val="9D96F3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6B2205"/>
    <w:multiLevelType w:val="hybridMultilevel"/>
    <w:tmpl w:val="8984376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18"/>
  </w:num>
  <w:num w:numId="4">
    <w:abstractNumId w:val="2"/>
  </w:num>
  <w:num w:numId="5">
    <w:abstractNumId w:val="0"/>
  </w:num>
  <w:num w:numId="6">
    <w:abstractNumId w:val="21"/>
  </w:num>
  <w:num w:numId="7">
    <w:abstractNumId w:val="16"/>
  </w:num>
  <w:num w:numId="8">
    <w:abstractNumId w:val="4"/>
  </w:num>
  <w:num w:numId="9">
    <w:abstractNumId w:val="19"/>
  </w:num>
  <w:num w:numId="10">
    <w:abstractNumId w:val="8"/>
  </w:num>
  <w:num w:numId="11">
    <w:abstractNumId w:val="23"/>
  </w:num>
  <w:num w:numId="12">
    <w:abstractNumId w:val="14"/>
  </w:num>
  <w:num w:numId="13">
    <w:abstractNumId w:val="20"/>
  </w:num>
  <w:num w:numId="14">
    <w:abstractNumId w:val="3"/>
  </w:num>
  <w:num w:numId="15">
    <w:abstractNumId w:val="11"/>
  </w:num>
  <w:num w:numId="16">
    <w:abstractNumId w:val="24"/>
  </w:num>
  <w:num w:numId="17">
    <w:abstractNumId w:val="9"/>
  </w:num>
  <w:num w:numId="18">
    <w:abstractNumId w:val="15"/>
  </w:num>
  <w:num w:numId="19">
    <w:abstractNumId w:val="7"/>
  </w:num>
  <w:num w:numId="20">
    <w:abstractNumId w:val="13"/>
  </w:num>
  <w:num w:numId="21">
    <w:abstractNumId w:val="12"/>
  </w:num>
  <w:num w:numId="22">
    <w:abstractNumId w:val="25"/>
  </w:num>
  <w:num w:numId="23">
    <w:abstractNumId w:val="10"/>
  </w:num>
  <w:num w:numId="24">
    <w:abstractNumId w:val="22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0499C"/>
    <w:rsid w:val="00010018"/>
    <w:rsid w:val="000E5FE1"/>
    <w:rsid w:val="000F77F0"/>
    <w:rsid w:val="00153013"/>
    <w:rsid w:val="00160513"/>
    <w:rsid w:val="0018040F"/>
    <w:rsid w:val="001A2A68"/>
    <w:rsid w:val="001F14BA"/>
    <w:rsid w:val="00283C2C"/>
    <w:rsid w:val="002A1D02"/>
    <w:rsid w:val="002A4DE3"/>
    <w:rsid w:val="00300319"/>
    <w:rsid w:val="0031140B"/>
    <w:rsid w:val="003355C9"/>
    <w:rsid w:val="00350109"/>
    <w:rsid w:val="00390B09"/>
    <w:rsid w:val="003A532B"/>
    <w:rsid w:val="003B6C80"/>
    <w:rsid w:val="003D54AB"/>
    <w:rsid w:val="003F63A6"/>
    <w:rsid w:val="00427153"/>
    <w:rsid w:val="00450DD8"/>
    <w:rsid w:val="004635F6"/>
    <w:rsid w:val="004E4CBC"/>
    <w:rsid w:val="005435E9"/>
    <w:rsid w:val="00554869"/>
    <w:rsid w:val="005A1954"/>
    <w:rsid w:val="00600BA2"/>
    <w:rsid w:val="00602C5A"/>
    <w:rsid w:val="00611061"/>
    <w:rsid w:val="00625403"/>
    <w:rsid w:val="006319A0"/>
    <w:rsid w:val="00647003"/>
    <w:rsid w:val="00675512"/>
    <w:rsid w:val="006F6E14"/>
    <w:rsid w:val="007660AC"/>
    <w:rsid w:val="00780A95"/>
    <w:rsid w:val="007B5132"/>
    <w:rsid w:val="007C5AA5"/>
    <w:rsid w:val="007D0052"/>
    <w:rsid w:val="007E1BDB"/>
    <w:rsid w:val="007F2057"/>
    <w:rsid w:val="00822E23"/>
    <w:rsid w:val="008840DC"/>
    <w:rsid w:val="0088799C"/>
    <w:rsid w:val="008E728B"/>
    <w:rsid w:val="009173E7"/>
    <w:rsid w:val="00950AE1"/>
    <w:rsid w:val="00A42841"/>
    <w:rsid w:val="00A553D5"/>
    <w:rsid w:val="00A70D76"/>
    <w:rsid w:val="00A76BF6"/>
    <w:rsid w:val="00A80283"/>
    <w:rsid w:val="00A81032"/>
    <w:rsid w:val="00B16D0A"/>
    <w:rsid w:val="00B23B84"/>
    <w:rsid w:val="00B50A70"/>
    <w:rsid w:val="00B63543"/>
    <w:rsid w:val="00B86768"/>
    <w:rsid w:val="00BB29B6"/>
    <w:rsid w:val="00BB3EC3"/>
    <w:rsid w:val="00BF258F"/>
    <w:rsid w:val="00BF3C49"/>
    <w:rsid w:val="00C34B1E"/>
    <w:rsid w:val="00CB09D5"/>
    <w:rsid w:val="00CC3C27"/>
    <w:rsid w:val="00CD5BCD"/>
    <w:rsid w:val="00CD64BF"/>
    <w:rsid w:val="00CD7A58"/>
    <w:rsid w:val="00D03512"/>
    <w:rsid w:val="00D70564"/>
    <w:rsid w:val="00DA5626"/>
    <w:rsid w:val="00DA6D24"/>
    <w:rsid w:val="00DE1176"/>
    <w:rsid w:val="00DF0CE6"/>
    <w:rsid w:val="00E02B1B"/>
    <w:rsid w:val="00E152F5"/>
    <w:rsid w:val="00E16A3C"/>
    <w:rsid w:val="00E1754F"/>
    <w:rsid w:val="00E40400"/>
    <w:rsid w:val="00E84F6F"/>
    <w:rsid w:val="00E86F29"/>
    <w:rsid w:val="00EA0F2C"/>
    <w:rsid w:val="00EC675A"/>
    <w:rsid w:val="00F308C6"/>
    <w:rsid w:val="00F53311"/>
    <w:rsid w:val="00FA31B1"/>
    <w:rsid w:val="00FA5F9E"/>
    <w:rsid w:val="00FE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C6196-F8C6-4865-9EA1-E1F0DBF30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381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10</cp:revision>
  <cp:lastPrinted>2011-10-24T05:14:00Z</cp:lastPrinted>
  <dcterms:created xsi:type="dcterms:W3CDTF">2012-04-29T16:52:00Z</dcterms:created>
  <dcterms:modified xsi:type="dcterms:W3CDTF">2012-05-15T07:46:00Z</dcterms:modified>
</cp:coreProperties>
</file>